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DB2EB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67605" w:rsidRPr="00DB2EBA" w:rsidRDefault="00C624D7" w:rsidP="00721A5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34FE7" w:rsidRPr="00DB2EB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1F30FE" w:rsidRPr="00DB2EBA">
        <w:rPr>
          <w:rFonts w:ascii="Times New Roman" w:hAnsi="Times New Roman" w:cs="Times New Roman"/>
          <w:sz w:val="24"/>
          <w:szCs w:val="24"/>
        </w:rPr>
        <w:t>3</w:t>
      </w:r>
      <w:r w:rsidR="00267605" w:rsidRPr="00DB2EBA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Центральному округу г. Братска Иркутской области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624D7" w:rsidRPr="00DB2EB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34FE7" w:rsidRPr="00DB2EB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1F30FE" w:rsidRPr="00DB2EBA">
        <w:rPr>
          <w:rFonts w:ascii="Times New Roman" w:hAnsi="Times New Roman" w:cs="Times New Roman"/>
          <w:sz w:val="24"/>
          <w:szCs w:val="24"/>
        </w:rPr>
        <w:t>3</w:t>
      </w:r>
      <w:r w:rsidRPr="00DB2EBA">
        <w:rPr>
          <w:rFonts w:ascii="Times New Roman" w:hAnsi="Times New Roman" w:cs="Times New Roman"/>
          <w:sz w:val="24"/>
          <w:szCs w:val="24"/>
        </w:rPr>
        <w:t xml:space="preserve"> ИФНС России по Центральному округу г. Братска Иркутской области (далее Инспекция) относится к старшей группе должностей гражданской службы категории специалисты.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624D7" w:rsidRPr="00DB2EBA">
        <w:rPr>
          <w:rFonts w:ascii="Times New Roman" w:hAnsi="Times New Roman" w:cs="Times New Roman"/>
          <w:sz w:val="24"/>
          <w:szCs w:val="24"/>
        </w:rPr>
        <w:t>11-3-4-095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42B4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F34FE7" w:rsidRPr="00DB2EBA">
        <w:rPr>
          <w:rFonts w:ascii="Times New Roman" w:hAnsi="Times New Roman" w:cs="Times New Roman"/>
          <w:sz w:val="24"/>
          <w:szCs w:val="24"/>
        </w:rPr>
        <w:t>:</w:t>
      </w:r>
      <w:r w:rsidRPr="00DB2EBA">
        <w:rPr>
          <w:rFonts w:ascii="Times New Roman" w:hAnsi="Times New Roman" w:cs="Times New Roman"/>
          <w:sz w:val="24"/>
          <w:szCs w:val="24"/>
        </w:rPr>
        <w:t xml:space="preserve"> </w:t>
      </w:r>
      <w:r w:rsidR="00F34FE7" w:rsidRPr="00DB2EBA">
        <w:rPr>
          <w:rFonts w:ascii="Times New Roman" w:hAnsi="Times New Roman" w:cs="Times New Roman"/>
          <w:sz w:val="24"/>
          <w:szCs w:val="24"/>
        </w:rPr>
        <w:t>регул</w:t>
      </w:r>
      <w:r w:rsidR="001F30FE" w:rsidRPr="00DB2EBA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="00F34FE7" w:rsidRPr="00DB2EBA">
        <w:rPr>
          <w:rFonts w:ascii="Times New Roman" w:hAnsi="Times New Roman" w:cs="Times New Roman"/>
          <w:sz w:val="24"/>
          <w:szCs w:val="24"/>
        </w:rPr>
        <w:t>.</w:t>
      </w:r>
    </w:p>
    <w:p w:rsidR="00F34FE7" w:rsidRPr="00DB2EBA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FE7" w:rsidRPr="00DB2EBA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3. Вид профессиональной служебной деятельности</w:t>
      </w:r>
      <w:r w:rsidR="00F34FE7" w:rsidRPr="00DB2EBA">
        <w:rPr>
          <w:rFonts w:ascii="Times New Roman" w:hAnsi="Times New Roman"/>
          <w:sz w:val="24"/>
          <w:szCs w:val="24"/>
        </w:rPr>
        <w:t>:</w:t>
      </w:r>
      <w:r w:rsidRPr="00DB2EBA">
        <w:rPr>
          <w:rFonts w:ascii="Times New Roman" w:hAnsi="Times New Roman"/>
          <w:sz w:val="24"/>
          <w:szCs w:val="24"/>
        </w:rPr>
        <w:t xml:space="preserve"> </w:t>
      </w:r>
      <w:r w:rsidR="00F34FE7" w:rsidRPr="00DB2EBA">
        <w:rPr>
          <w:rFonts w:ascii="Times New Roman" w:hAnsi="Times New Roman"/>
          <w:sz w:val="24"/>
          <w:szCs w:val="24"/>
        </w:rPr>
        <w:t>виды профессиональной служебной деятельности, входящие в область «Регули</w:t>
      </w:r>
      <w:r w:rsidR="001F30FE" w:rsidRPr="00DB2EBA">
        <w:rPr>
          <w:rFonts w:ascii="Times New Roman" w:hAnsi="Times New Roman"/>
          <w:sz w:val="24"/>
          <w:szCs w:val="24"/>
        </w:rPr>
        <w:t>рование налоговой деятельности»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24D7" w:rsidRPr="00DB2EB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34FE7" w:rsidRPr="00DB2EB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осуществляется  </w:t>
      </w:r>
      <w:r w:rsidRPr="00DB2EBA">
        <w:rPr>
          <w:rFonts w:ascii="Times New Roman" w:hAnsi="Times New Roman" w:cs="Times New Roman"/>
          <w:sz w:val="24"/>
          <w:szCs w:val="24"/>
        </w:rPr>
        <w:t>начальником ИФНС России по Центральному округу г. Братска Иркутской области.</w:t>
      </w:r>
    </w:p>
    <w:p w:rsidR="00267605" w:rsidRPr="00DB2EBA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5. </w:t>
      </w:r>
      <w:r w:rsidR="00C624D7" w:rsidRPr="00DB2EBA">
        <w:rPr>
          <w:rFonts w:ascii="Times New Roman" w:hAnsi="Times New Roman" w:cs="Times New Roman"/>
          <w:sz w:val="24"/>
          <w:szCs w:val="24"/>
        </w:rPr>
        <w:t>Старший г</w:t>
      </w:r>
      <w:r w:rsidR="00CB770E" w:rsidRPr="00DB2EB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непосредственно подчиняется начальнику отдела.  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67605" w:rsidRPr="00DB2EB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267605" w:rsidRPr="00DB2EB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624D7" w:rsidRPr="00DB2EB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B770E" w:rsidRPr="00DB2EB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B2EB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67605" w:rsidRDefault="00267605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DB2EBA" w:rsidRPr="00DB2EBA" w:rsidRDefault="00DB2EBA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6.2. Наличие базовых знаний: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EBA">
        <w:rPr>
          <w:rFonts w:ascii="Times New Roman" w:hAnsi="Times New Roman"/>
          <w:sz w:val="24"/>
          <w:szCs w:val="24"/>
          <w:lang w:eastAsia="ru-RU"/>
        </w:rPr>
        <w:t>- требования к знанию государственного языка Российской Федерации (русского языка);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EBA">
        <w:rPr>
          <w:rFonts w:ascii="Times New Roman" w:hAnsi="Times New Roman"/>
          <w:sz w:val="24"/>
          <w:szCs w:val="24"/>
          <w:lang w:eastAsia="ru-RU"/>
        </w:rPr>
        <w:t xml:space="preserve">- требования к знаниям основ </w:t>
      </w:r>
      <w:hyperlink r:id="rId7" w:history="1">
        <w:r w:rsidRPr="00DB2EBA">
          <w:rPr>
            <w:rFonts w:ascii="Times New Roman" w:hAnsi="Times New Roman"/>
            <w:color w:val="0000FF"/>
            <w:sz w:val="24"/>
            <w:szCs w:val="24"/>
            <w:lang w:eastAsia="ru-RU"/>
          </w:rPr>
          <w:t>Конституции</w:t>
        </w:r>
      </w:hyperlink>
      <w:r w:rsidRPr="00DB2EBA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B2EBA" w:rsidRPr="00DB2EBA" w:rsidRDefault="00DB2EBA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6FF2" w:rsidRPr="00DB2EBA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6.3.1. В сфере законодательства Российской Федерации:</w:t>
      </w:r>
      <w:r w:rsidRPr="00DB2EB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Налоговый </w:t>
      </w:r>
      <w:hyperlink r:id="rId8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кодекс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Бюджетный </w:t>
      </w:r>
      <w:hyperlink r:id="rId9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кодекс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Гражданский </w:t>
      </w:r>
      <w:hyperlink r:id="rId10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кодекс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 (часть первая);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lastRenderedPageBreak/>
        <w:t xml:space="preserve">-  Семейный </w:t>
      </w:r>
      <w:hyperlink r:id="rId11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кодекс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</w:t>
      </w:r>
      <w:hyperlink r:id="rId12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13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14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 Федеральный </w:t>
      </w:r>
      <w:hyperlink r:id="rId15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16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17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18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19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0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1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22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23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DB2EBA">
        <w:rPr>
          <w:rFonts w:ascii="Times New Roman" w:hAnsi="Times New Roman"/>
          <w:sz w:val="24"/>
          <w:szCs w:val="24"/>
        </w:rPr>
        <w:t xml:space="preserve"> обязательное пенсионное, социальное и медицинское страхование</w:t>
      </w:r>
      <w:proofErr w:type="gramStart"/>
      <w:r w:rsidRPr="00DB2EBA">
        <w:rPr>
          <w:rFonts w:ascii="Times New Roman" w:hAnsi="Times New Roman"/>
          <w:sz w:val="24"/>
          <w:szCs w:val="24"/>
        </w:rPr>
        <w:t xml:space="preserve">";. </w:t>
      </w:r>
      <w:proofErr w:type="gramEnd"/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24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End"/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25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 Федеральный </w:t>
      </w:r>
      <w:hyperlink r:id="rId26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27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16 июля 1999 г. N 165-ФЗ "Об основах обязательного социального страхования"; Федеральный </w:t>
      </w:r>
      <w:hyperlink r:id="rId28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29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30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31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32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Федеральный </w:t>
      </w:r>
      <w:hyperlink r:id="rId33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от 28 декабря 2013 г. N 400-ФЗ "О страховых пенсиях";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lastRenderedPageBreak/>
        <w:t xml:space="preserve">- Федеральный </w:t>
      </w:r>
      <w:hyperlink r:id="rId34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закон</w:t>
        </w:r>
      </w:hyperlink>
      <w:r w:rsidRPr="00DB2EBA">
        <w:rPr>
          <w:rFonts w:ascii="Times New Roman" w:hAnsi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</w:t>
      </w:r>
      <w:hyperlink r:id="rId35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Указ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</w:t>
      </w:r>
      <w:hyperlink r:id="rId36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Указ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37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Указ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 xml:space="preserve">- </w:t>
      </w:r>
      <w:hyperlink r:id="rId38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постановление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DB2EBA">
        <w:rPr>
          <w:rFonts w:ascii="Times New Roman" w:eastAsiaTheme="minorHAnsi" w:hAnsi="Times New Roman"/>
          <w:sz w:val="24"/>
          <w:szCs w:val="24"/>
        </w:rPr>
        <w:t xml:space="preserve">- </w:t>
      </w:r>
      <w:hyperlink r:id="rId39" w:history="1">
        <w:r w:rsidRPr="00DB2EBA">
          <w:rPr>
            <w:rFonts w:ascii="Times New Roman" w:eastAsiaTheme="minorHAnsi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eastAsiaTheme="minorHAnsi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B2EBA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gramStart"/>
      <w:r w:rsidRPr="00DB2EBA">
        <w:rPr>
          <w:rFonts w:ascii="Times New Roman" w:eastAsiaTheme="minorHAnsi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0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39848);.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1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DB2EBA">
        <w:rPr>
          <w:rFonts w:ascii="Times New Roman" w:hAnsi="Times New Roman"/>
          <w:sz w:val="24"/>
          <w:szCs w:val="24"/>
        </w:rPr>
        <w:t xml:space="preserve"> в Минюсте России 31 декабря 2014 г. N 35526);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2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3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4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DB2EB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B2EBA">
        <w:rPr>
          <w:rFonts w:ascii="Times New Roman" w:hAnsi="Times New Roman"/>
          <w:sz w:val="24"/>
          <w:szCs w:val="24"/>
        </w:rPr>
        <w:t xml:space="preserve">N 39578); </w:t>
      </w:r>
      <w:proofErr w:type="gramEnd"/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5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6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7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DB2EBA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DB2EBA">
        <w:rPr>
          <w:rFonts w:ascii="Times New Roman" w:hAnsi="Times New Roman"/>
          <w:sz w:val="24"/>
          <w:szCs w:val="24"/>
        </w:rPr>
        <w:t xml:space="preserve"> и инструкции по его применению";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8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49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</w:t>
      </w:r>
      <w:r w:rsidRPr="00DB2EBA">
        <w:rPr>
          <w:rFonts w:ascii="Times New Roman" w:hAnsi="Times New Roman"/>
          <w:sz w:val="24"/>
          <w:szCs w:val="24"/>
        </w:rPr>
        <w:lastRenderedPageBreak/>
        <w:t>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DB2EBA">
        <w:rPr>
          <w:rFonts w:ascii="Times New Roman" w:hAnsi="Times New Roman"/>
          <w:sz w:val="24"/>
          <w:szCs w:val="24"/>
        </w:rPr>
        <w:t xml:space="preserve"> от 12 августа 2004 г. N 410";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0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1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2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3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4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5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DB2EBA">
        <w:rPr>
          <w:rFonts w:ascii="Times New Roman" w:hAnsi="Times New Roman"/>
          <w:sz w:val="24"/>
          <w:szCs w:val="24"/>
        </w:rPr>
        <w:t xml:space="preserve">- </w:t>
      </w:r>
      <w:hyperlink r:id="rId56" w:history="1">
        <w:r w:rsidRPr="00DB2EBA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DB2EBA">
        <w:rPr>
          <w:rFonts w:ascii="Times New Roman" w:hAnsi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ММ-3-09/536@.</w:t>
      </w:r>
      <w:proofErr w:type="gramEnd"/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267605" w:rsidRPr="00DB2EBA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Старший г</w:t>
      </w:r>
      <w:r w:rsidR="005600D1" w:rsidRPr="00DB2EB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67605" w:rsidRPr="00DB2EB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DB2EBA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6.3.2. Иные профессиональные знания:</w:t>
      </w:r>
      <w:r w:rsidRPr="00DB2EB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основы налогообложения;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основы финансовых и кредитных отношений;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общие положения о налоговом контроле;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порядок проведения мероприятий налогового контроля;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принципы налогового администрирования;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-порядок обложения налогом на доходы физических лиц;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порядок исчисления и уплаты налога на доходы физических лиц;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DB2EBA" w:rsidRPr="00DB2EBA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EBA">
        <w:rPr>
          <w:rFonts w:ascii="Times New Roman" w:eastAsiaTheme="minorHAnsi" w:hAnsi="Times New Roman"/>
          <w:sz w:val="24"/>
          <w:szCs w:val="24"/>
        </w:rPr>
        <w:t>- порядок исчисления и уплаты страховых взносов.</w:t>
      </w:r>
    </w:p>
    <w:p w:rsidR="001464B9" w:rsidRPr="00DB2EBA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</w:p>
    <w:p w:rsidR="00DB2EBA" w:rsidRPr="00DB2EBA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DB2EBA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DB2EB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DB2E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2EBA">
        <w:rPr>
          <w:rFonts w:ascii="Times New Roman" w:hAnsi="Times New Roman" w:cs="Times New Roman"/>
          <w:sz w:val="24"/>
          <w:szCs w:val="24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</w:t>
      </w:r>
      <w:r w:rsidRPr="00DB2EBA">
        <w:rPr>
          <w:rFonts w:ascii="Times New Roman" w:hAnsi="Times New Roman" w:cs="Times New Roman"/>
          <w:sz w:val="24"/>
          <w:szCs w:val="24"/>
        </w:rPr>
        <w:lastRenderedPageBreak/>
        <w:t>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DB2EBA">
        <w:rPr>
          <w:rFonts w:ascii="Times New Roman" w:hAnsi="Times New Roman" w:cs="Times New Roman"/>
          <w:sz w:val="24"/>
          <w:szCs w:val="24"/>
        </w:rPr>
        <w:t xml:space="preserve"> со служебной информацией.</w:t>
      </w:r>
    </w:p>
    <w:p w:rsidR="00DB2EBA" w:rsidRPr="00DB2EBA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EBA" w:rsidRPr="00DB2EBA" w:rsidRDefault="00DB2EBA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6.5. Наличие базовых умений: </w:t>
      </w:r>
      <w:r w:rsidRPr="00DB2EB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Pr="00DB2EBA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DB2EBA" w:rsidRPr="00DB2EBA" w:rsidRDefault="00DB2EBA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2EBA" w:rsidRPr="00DB2EBA" w:rsidRDefault="00DB2EBA" w:rsidP="00DB2E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6.6. Наличие профессиональных умений: составление акта по результатам проведения камеральной налоговой проверки; расчетно-экономическая деятельность в сфере налога на доходы физических лиц, страховых взносов.</w:t>
      </w:r>
    </w:p>
    <w:p w:rsidR="00DB2EBA" w:rsidRPr="00DB2EBA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605" w:rsidRPr="00DB2EBA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DB2EBA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DB2E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2EBA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DB2EBA" w:rsidRPr="00DB2EBA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721A54" w:rsidRPr="00DB2EBA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старшего </w:t>
      </w:r>
      <w:r w:rsidRPr="00DB2EBA">
        <w:rPr>
          <w:rFonts w:ascii="Times New Roman" w:hAnsi="Times New Roman"/>
          <w:sz w:val="24"/>
          <w:szCs w:val="24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DB2EBA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sz w:val="24"/>
          <w:szCs w:val="24"/>
        </w:rPr>
        <w:t xml:space="preserve">государственный  налоговый инспектор  обязан:   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6C5170" w:rsidRPr="00DB2EBA" w:rsidRDefault="006C5170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8.2. Участвовать в производстве по делам</w:t>
      </w:r>
      <w:r w:rsidR="000514F1"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об административных правонарушениях, в т.ч. составлении протоколов.</w:t>
      </w:r>
    </w:p>
    <w:p w:rsidR="00220A49" w:rsidRPr="00DB2EBA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8.3. Осуществлять анализ показателей налоговой отчетности, позволяющий</w:t>
      </w:r>
      <w:r w:rsidR="00A8674D"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осуществлять качественное проведение камеральных проверок.</w:t>
      </w:r>
    </w:p>
    <w:p w:rsidR="00220A49" w:rsidRPr="00DB2EBA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привлечения экспертов, специалистов, переводчиков 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8.5.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8.6.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8.7.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Обеспечивать своевременную передачу в </w:t>
      </w:r>
      <w:r w:rsidR="00A8674D" w:rsidRPr="00DB2EBA">
        <w:rPr>
          <w:rFonts w:ascii="Times New Roman" w:eastAsia="Times New Roman" w:hAnsi="Times New Roman"/>
          <w:sz w:val="24"/>
          <w:szCs w:val="24"/>
          <w:lang w:eastAsia="ru-RU"/>
        </w:rPr>
        <w:t>правовой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 материалов камеральных налоговых проверок для обеспечения производства по делам о налоговых 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8.8.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8.9.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DB2EBA" w:rsidRDefault="00DB2EBA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8.10. </w:t>
      </w:r>
      <w:r w:rsidR="00220A49" w:rsidRPr="00DB2EBA">
        <w:rPr>
          <w:rFonts w:ascii="Times New Roman" w:eastAsia="Times New Roman" w:hAnsi="Times New Roman"/>
          <w:sz w:val="24"/>
          <w:szCs w:val="24"/>
          <w:lang w:eastAsia="ru-RU"/>
        </w:rPr>
        <w:t>Проводить анализ схем уклонения от налогообложения, разрабатывать предложения по их предотвращению.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8.11.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ОПАиИД</w:t>
      </w:r>
      <w:proofErr w:type="spellEnd"/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включения в план выездных налоговых проверок.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8.12.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6C5170" w:rsidRPr="00DB2EBA">
        <w:rPr>
          <w:rFonts w:ascii="Times New Roman" w:eastAsia="Times New Roman" w:hAnsi="Times New Roman"/>
          <w:sz w:val="24"/>
          <w:szCs w:val="24"/>
          <w:lang w:eastAsia="ru-RU"/>
        </w:rPr>
        <w:t>налогам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8.14.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8.15.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8.16.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8.17.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8.18.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8.19.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8.20.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8.21.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220A49" w:rsidRPr="00DB2EBA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>8.22.</w:t>
      </w: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DB2EBA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0A49" w:rsidRPr="00DB2EBA">
        <w:rPr>
          <w:rFonts w:ascii="Times New Roman" w:eastAsia="Times New Roman" w:hAnsi="Times New Roman"/>
          <w:sz w:val="24"/>
          <w:szCs w:val="24"/>
          <w:lang w:eastAsia="ru-RU"/>
        </w:rPr>
        <w:t xml:space="preserve">8.23.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DB2EBA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DB2EBA">
        <w:rPr>
          <w:rFonts w:ascii="Times New Roman" w:hAnsi="Times New Roman"/>
          <w:spacing w:val="-1"/>
          <w:sz w:val="24"/>
          <w:szCs w:val="24"/>
        </w:rPr>
        <w:t>8.2</w:t>
      </w:r>
      <w:r w:rsidR="00A4433B" w:rsidRPr="00DB2EBA">
        <w:rPr>
          <w:rFonts w:ascii="Times New Roman" w:hAnsi="Times New Roman"/>
          <w:spacing w:val="-1"/>
          <w:sz w:val="24"/>
          <w:szCs w:val="24"/>
        </w:rPr>
        <w:t>4</w:t>
      </w:r>
      <w:r w:rsidRPr="00DB2EBA">
        <w:rPr>
          <w:rFonts w:ascii="Times New Roman" w:hAnsi="Times New Roman"/>
          <w:spacing w:val="-1"/>
          <w:sz w:val="24"/>
          <w:szCs w:val="24"/>
        </w:rPr>
        <w:t xml:space="preserve">. Соблюдать  Служебный  распорядок Инспекции, Правил </w:t>
      </w:r>
      <w:r w:rsidRPr="00DB2EBA">
        <w:rPr>
          <w:rFonts w:ascii="Times New Roman" w:hAnsi="Times New Roman"/>
          <w:spacing w:val="-1"/>
          <w:sz w:val="24"/>
          <w:szCs w:val="24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B2EBA">
        <w:rPr>
          <w:rFonts w:ascii="Times New Roman" w:hAnsi="Times New Roman"/>
          <w:spacing w:val="-1"/>
          <w:sz w:val="24"/>
          <w:szCs w:val="24"/>
        </w:rPr>
        <w:softHyphen/>
        <w:t>обя</w:t>
      </w:r>
      <w:r w:rsidRPr="00DB2EBA">
        <w:rPr>
          <w:rFonts w:ascii="Times New Roman" w:hAnsi="Times New Roman"/>
          <w:spacing w:val="-1"/>
          <w:sz w:val="24"/>
          <w:szCs w:val="24"/>
        </w:rPr>
        <w:softHyphen/>
      </w:r>
      <w:r w:rsidRPr="00DB2EBA">
        <w:rPr>
          <w:rFonts w:ascii="Times New Roman" w:hAnsi="Times New Roman"/>
          <w:sz w:val="24"/>
          <w:szCs w:val="24"/>
        </w:rPr>
        <w:t>занностей и полномочий.</w:t>
      </w:r>
    </w:p>
    <w:p w:rsidR="00220A49" w:rsidRPr="00DB2EBA" w:rsidRDefault="00A8674D" w:rsidP="00A4433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 w:rsidRPr="00DB2EBA">
        <w:rPr>
          <w:rFonts w:ascii="Times New Roman" w:hAnsi="Times New Roman"/>
          <w:spacing w:val="1"/>
          <w:sz w:val="24"/>
          <w:szCs w:val="24"/>
        </w:rPr>
        <w:tab/>
      </w:r>
      <w:r w:rsidR="00220A49" w:rsidRPr="00DB2EBA">
        <w:rPr>
          <w:rFonts w:ascii="Times New Roman" w:hAnsi="Times New Roman"/>
          <w:spacing w:val="-6"/>
          <w:sz w:val="24"/>
          <w:szCs w:val="24"/>
        </w:rPr>
        <w:t>8.2</w:t>
      </w:r>
      <w:r w:rsidR="00A4433B" w:rsidRPr="00DB2EBA">
        <w:rPr>
          <w:rFonts w:ascii="Times New Roman" w:hAnsi="Times New Roman"/>
          <w:spacing w:val="-6"/>
          <w:sz w:val="24"/>
          <w:szCs w:val="24"/>
        </w:rPr>
        <w:t>5</w:t>
      </w:r>
      <w:r w:rsidR="00220A49" w:rsidRPr="00DB2EBA">
        <w:rPr>
          <w:rFonts w:ascii="Times New Roman" w:hAnsi="Times New Roman"/>
          <w:spacing w:val="-6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DB2EBA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DB2EBA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A4433B" w:rsidRPr="00DB2EBA">
        <w:rPr>
          <w:rFonts w:ascii="Times New Roman" w:hAnsi="Times New Roman"/>
          <w:spacing w:val="3"/>
          <w:sz w:val="24"/>
          <w:szCs w:val="24"/>
        </w:rPr>
        <w:t>8.26</w:t>
      </w:r>
      <w:r w:rsidR="00220A49" w:rsidRPr="00DB2EBA">
        <w:rPr>
          <w:rFonts w:ascii="Times New Roman" w:hAnsi="Times New Roman"/>
          <w:spacing w:val="3"/>
          <w:sz w:val="24"/>
          <w:szCs w:val="24"/>
        </w:rPr>
        <w:t xml:space="preserve">. На период отсутствия сотрудника отдела </w:t>
      </w:r>
      <w:r w:rsidR="00C624D7" w:rsidRPr="00DB2EBA">
        <w:rPr>
          <w:rFonts w:ascii="Times New Roman" w:hAnsi="Times New Roman"/>
          <w:sz w:val="24"/>
          <w:szCs w:val="24"/>
        </w:rPr>
        <w:t>старший</w:t>
      </w:r>
      <w:r w:rsidR="00C624D7" w:rsidRPr="00DB2EBA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220A49" w:rsidRPr="00DB2EBA">
        <w:rPr>
          <w:rFonts w:ascii="Times New Roman" w:hAnsi="Times New Roman"/>
          <w:spacing w:val="3"/>
          <w:sz w:val="24"/>
          <w:szCs w:val="24"/>
        </w:rPr>
        <w:t xml:space="preserve">государственный налоговый </w:t>
      </w:r>
      <w:r w:rsidR="00220A49" w:rsidRPr="00DB2EBA">
        <w:rPr>
          <w:rFonts w:ascii="Times New Roman" w:hAnsi="Times New Roman"/>
          <w:spacing w:val="3"/>
          <w:sz w:val="24"/>
          <w:szCs w:val="24"/>
        </w:rPr>
        <w:lastRenderedPageBreak/>
        <w:t>инспектор обязан выполнять его функции.</w:t>
      </w:r>
    </w:p>
    <w:p w:rsidR="00220A49" w:rsidRPr="00DB2EBA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sz w:val="24"/>
          <w:szCs w:val="24"/>
        </w:rPr>
        <w:t xml:space="preserve">государственный  налоговый инспектор  имеет право:  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9.2. Вносить начальнику Отдела предложения по совершенствованию налогового администрирования;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9.5.  На защиту своих персональных данных;</w:t>
      </w:r>
    </w:p>
    <w:p w:rsidR="00220A49" w:rsidRPr="00DB2EBA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9.6. </w:t>
      </w:r>
      <w:r w:rsidRPr="00DB2EBA">
        <w:rPr>
          <w:rFonts w:ascii="Times New Roman" w:hAnsi="Times New Roman"/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9.7. На использование федеральных информационных ресурсов МИ ФНС России по ЦОД;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10. </w:t>
      </w:r>
      <w:r w:rsidR="00C624D7" w:rsidRPr="00DB2EBA">
        <w:rPr>
          <w:rFonts w:ascii="Times New Roman" w:hAnsi="Times New Roman"/>
          <w:sz w:val="24"/>
          <w:szCs w:val="24"/>
        </w:rPr>
        <w:t>Старший г</w:t>
      </w:r>
      <w:r w:rsidRPr="00DB2EBA">
        <w:rPr>
          <w:rFonts w:ascii="Times New Roman" w:hAnsi="Times New Roman"/>
          <w:sz w:val="24"/>
          <w:szCs w:val="24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B2EBA">
        <w:rPr>
          <w:rFonts w:ascii="Times New Roman" w:hAnsi="Times New Roman"/>
          <w:spacing w:val="5"/>
          <w:sz w:val="24"/>
          <w:szCs w:val="24"/>
        </w:rPr>
        <w:t>и иными нормативными правовыми актами</w:t>
      </w:r>
      <w:r w:rsidRPr="00DB2EBA">
        <w:rPr>
          <w:rFonts w:ascii="Times New Roman" w:hAnsi="Times New Roman"/>
          <w:spacing w:val="-2"/>
          <w:sz w:val="24"/>
          <w:szCs w:val="24"/>
        </w:rPr>
        <w:t>.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11. </w:t>
      </w:r>
      <w:r w:rsidR="00C624D7" w:rsidRPr="00DB2EBA">
        <w:rPr>
          <w:rFonts w:ascii="Times New Roman" w:hAnsi="Times New Roman"/>
          <w:sz w:val="24"/>
          <w:szCs w:val="24"/>
        </w:rPr>
        <w:t>Старший г</w:t>
      </w:r>
      <w:r w:rsidRPr="00DB2EBA">
        <w:rPr>
          <w:rFonts w:ascii="Times New Roman" w:hAnsi="Times New Roman"/>
          <w:sz w:val="24"/>
          <w:szCs w:val="24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C624D7" w:rsidRPr="00DB2EBA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b/>
          <w:sz w:val="24"/>
          <w:szCs w:val="24"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sz w:val="24"/>
          <w:szCs w:val="24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DB2EBA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</w:pPr>
      <w:r w:rsidRPr="00DB2EBA"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DB2EBA" w:rsidRDefault="00220A49" w:rsidP="00721A54">
      <w:pPr>
        <w:pStyle w:val="Style9"/>
        <w:widowControl/>
        <w:spacing w:line="240" w:lineRule="auto"/>
        <w:ind w:firstLine="709"/>
        <w:rPr>
          <w:rStyle w:val="FontStyle18"/>
        </w:rPr>
      </w:pPr>
      <w:r w:rsidRPr="00DB2EBA">
        <w:rPr>
          <w:rStyle w:val="FontStyle1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DB2EBA" w:rsidRDefault="00220A49" w:rsidP="00721A54">
      <w:pPr>
        <w:pStyle w:val="Style9"/>
        <w:widowControl/>
        <w:spacing w:line="240" w:lineRule="auto"/>
        <w:ind w:firstLine="709"/>
        <w:rPr>
          <w:rStyle w:val="FontStyle18"/>
        </w:rPr>
      </w:pPr>
      <w:r w:rsidRPr="00DB2EBA">
        <w:rPr>
          <w:rStyle w:val="FontStyle1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DB2EBA" w:rsidRDefault="00220A49" w:rsidP="00721A54">
      <w:pPr>
        <w:pStyle w:val="Style9"/>
        <w:widowControl/>
        <w:spacing w:line="240" w:lineRule="auto"/>
        <w:ind w:firstLine="709"/>
        <w:rPr>
          <w:rStyle w:val="FontStyle18"/>
        </w:rPr>
      </w:pPr>
      <w:r w:rsidRPr="00DB2EBA">
        <w:rPr>
          <w:rStyle w:val="FontStyle1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DB2EBA" w:rsidRDefault="00220A49" w:rsidP="00721A54">
      <w:pPr>
        <w:pStyle w:val="Style9"/>
        <w:widowControl/>
        <w:spacing w:line="240" w:lineRule="auto"/>
        <w:ind w:firstLine="709"/>
      </w:pPr>
      <w:r w:rsidRPr="00DB2EBA">
        <w:rPr>
          <w:rStyle w:val="FontStyle1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DB2EBA">
        <w:t xml:space="preserve"> 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иным вопросам.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sz w:val="24"/>
          <w:szCs w:val="24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DB2EBA" w:rsidRDefault="00220A49" w:rsidP="00721A54">
      <w:pPr>
        <w:pStyle w:val="ConsPlusNormal"/>
        <w:ind w:firstLine="709"/>
        <w:jc w:val="both"/>
        <w:rPr>
          <w:rStyle w:val="FontStyle18"/>
        </w:rPr>
      </w:pPr>
      <w:r w:rsidRPr="00DB2EBA">
        <w:rPr>
          <w:rFonts w:ascii="Times New Roman" w:hAnsi="Times New Roman" w:cs="Times New Roman"/>
          <w:sz w:val="24"/>
          <w:szCs w:val="24"/>
        </w:rPr>
        <w:t xml:space="preserve">- </w:t>
      </w:r>
      <w:r w:rsidRPr="00DB2EBA">
        <w:rPr>
          <w:rStyle w:val="FontStyle1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DB2EB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Style w:val="FontStyle1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DB2E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A49" w:rsidRPr="00DB2EB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DB2EB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 документа;</w:t>
      </w:r>
    </w:p>
    <w:p w:rsidR="00220A49" w:rsidRPr="00DB2EBA" w:rsidRDefault="00220A49" w:rsidP="00721A54">
      <w:pPr>
        <w:pStyle w:val="ConsPlusNormal"/>
        <w:ind w:firstLine="709"/>
        <w:jc w:val="both"/>
        <w:rPr>
          <w:rStyle w:val="FontStyle18"/>
        </w:rPr>
      </w:pPr>
      <w:r w:rsidRPr="00DB2EB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B2EBA">
        <w:rPr>
          <w:rStyle w:val="FontStyle1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DB2EBA" w:rsidRDefault="00220A49" w:rsidP="00721A5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иным вопросам.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C624D7" w:rsidRPr="00DB2EBA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b/>
          <w:sz w:val="24"/>
          <w:szCs w:val="24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14. </w:t>
      </w:r>
      <w:r w:rsidR="00C624D7" w:rsidRPr="00DB2EBA">
        <w:rPr>
          <w:rFonts w:ascii="Times New Roman" w:hAnsi="Times New Roman"/>
          <w:sz w:val="24"/>
          <w:szCs w:val="24"/>
        </w:rPr>
        <w:t>Старший г</w:t>
      </w:r>
      <w:r w:rsidRPr="00DB2EBA">
        <w:rPr>
          <w:rFonts w:ascii="Times New Roman" w:hAnsi="Times New Roman"/>
          <w:sz w:val="24"/>
          <w:szCs w:val="24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DB2EBA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</w:rPr>
      </w:pPr>
      <w:r w:rsidRPr="00DB2EBA">
        <w:rPr>
          <w:rStyle w:val="FontStyle18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DB2EBA" w:rsidRDefault="00220A49" w:rsidP="001F30FE">
      <w:pPr>
        <w:pStyle w:val="Style9"/>
        <w:widowControl/>
        <w:spacing w:line="240" w:lineRule="auto"/>
        <w:jc w:val="left"/>
        <w:rPr>
          <w:rStyle w:val="FontStyle18"/>
        </w:rPr>
      </w:pPr>
      <w:r w:rsidRPr="00DB2EBA">
        <w:rPr>
          <w:rStyle w:val="FontStyle18"/>
        </w:rPr>
        <w:t>применения законодательства Российской Федерации о налогах и сборах;</w:t>
      </w:r>
    </w:p>
    <w:p w:rsidR="00220A49" w:rsidRPr="00DB2EBA" w:rsidRDefault="00220A49" w:rsidP="00721A54">
      <w:pPr>
        <w:pStyle w:val="Style9"/>
        <w:widowControl/>
        <w:spacing w:line="240" w:lineRule="auto"/>
        <w:ind w:firstLine="709"/>
        <w:rPr>
          <w:rStyle w:val="FontStyle18"/>
        </w:rPr>
      </w:pPr>
      <w:r w:rsidRPr="00DB2EBA">
        <w:rPr>
          <w:rStyle w:val="FontStyle18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иным вопросам.</w:t>
      </w:r>
    </w:p>
    <w:p w:rsidR="00220A49" w:rsidRPr="00DB2EB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15. </w:t>
      </w:r>
      <w:r w:rsidR="00C624D7" w:rsidRPr="00DB2EBA">
        <w:rPr>
          <w:rFonts w:ascii="Times New Roman" w:hAnsi="Times New Roman"/>
          <w:sz w:val="24"/>
          <w:szCs w:val="24"/>
        </w:rPr>
        <w:t>Старший г</w:t>
      </w:r>
      <w:r w:rsidRPr="00DB2EBA">
        <w:rPr>
          <w:rFonts w:ascii="Times New Roman" w:hAnsi="Times New Roman"/>
          <w:sz w:val="24"/>
          <w:szCs w:val="24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DB2EB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положений об Инспекции и отдела Инспекции;</w:t>
      </w:r>
    </w:p>
    <w:p w:rsidR="00220A49" w:rsidRPr="00DB2EB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20A49" w:rsidRPr="00DB2EB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EB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 и начальника Инспекции.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DB2EBA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старший </w:t>
      </w:r>
      <w:r w:rsidRPr="00DB2EBA">
        <w:rPr>
          <w:rFonts w:ascii="Times New Roman" w:hAnsi="Times New Roman"/>
          <w:sz w:val="24"/>
          <w:szCs w:val="24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17. </w:t>
      </w:r>
      <w:proofErr w:type="gramStart"/>
      <w:r w:rsidRPr="00DB2EBA">
        <w:rPr>
          <w:rFonts w:ascii="Times New Roman" w:hAnsi="Times New Roman"/>
          <w:sz w:val="24"/>
          <w:szCs w:val="24"/>
        </w:rPr>
        <w:t xml:space="preserve">Взаимодействие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старшего </w:t>
      </w:r>
      <w:r w:rsidRPr="00DB2EBA">
        <w:rPr>
          <w:rFonts w:ascii="Times New Roman" w:hAnsi="Times New Roman"/>
          <w:sz w:val="24"/>
          <w:szCs w:val="24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B2EBA">
        <w:rPr>
          <w:rFonts w:ascii="Times New Roman" w:hAnsi="Times New Roman"/>
          <w:sz w:val="24"/>
          <w:szCs w:val="24"/>
        </w:rPr>
        <w:t xml:space="preserve">, 2002, № 33, ст. 3196; </w:t>
      </w:r>
      <w:proofErr w:type="gramStart"/>
      <w:r w:rsidRPr="00DB2EBA">
        <w:rPr>
          <w:rFonts w:ascii="Times New Roman" w:hAnsi="Times New Roman"/>
          <w:sz w:val="24"/>
          <w:szCs w:val="24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</w:t>
      </w:r>
      <w:r w:rsidRPr="00DB2EBA">
        <w:rPr>
          <w:rFonts w:ascii="Times New Roman" w:hAnsi="Times New Roman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220A49" w:rsidRPr="00DB2EBA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4"/>
          <w:szCs w:val="24"/>
        </w:rPr>
      </w:pPr>
      <w:r w:rsidRPr="00DB2EBA">
        <w:rPr>
          <w:rFonts w:ascii="Times New Roman" w:hAnsi="Times New Roman"/>
          <w:iCs/>
          <w:sz w:val="24"/>
          <w:szCs w:val="24"/>
        </w:rPr>
        <w:t>1)</w:t>
      </w:r>
      <w:r w:rsidRPr="00DB2EBA">
        <w:rPr>
          <w:rFonts w:ascii="Times New Roman" w:hAnsi="Times New Roman"/>
          <w:iCs/>
          <w:sz w:val="24"/>
          <w:szCs w:val="24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DB2EBA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4"/>
          <w:szCs w:val="24"/>
        </w:rPr>
      </w:pPr>
      <w:r w:rsidRPr="00DB2EBA">
        <w:rPr>
          <w:rFonts w:ascii="Times New Roman" w:hAnsi="Times New Roman"/>
          <w:iCs/>
          <w:sz w:val="24"/>
          <w:szCs w:val="24"/>
        </w:rPr>
        <w:t>2)</w:t>
      </w:r>
      <w:r w:rsidRPr="00DB2EBA">
        <w:rPr>
          <w:rFonts w:ascii="Times New Roman" w:hAnsi="Times New Roman"/>
          <w:iCs/>
          <w:sz w:val="24"/>
          <w:szCs w:val="24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DB2EBA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iCs/>
          <w:sz w:val="24"/>
          <w:szCs w:val="24"/>
        </w:rPr>
        <w:t>3)       И</w:t>
      </w:r>
      <w:r w:rsidRPr="00DB2EBA">
        <w:rPr>
          <w:rFonts w:ascii="Times New Roman" w:hAnsi="Times New Roman"/>
          <w:sz w:val="24"/>
          <w:szCs w:val="24"/>
        </w:rPr>
        <w:t xml:space="preserve">ных услуг. 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EB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C624D7" w:rsidRPr="00DB2EBA">
        <w:rPr>
          <w:rFonts w:ascii="Times New Roman" w:hAnsi="Times New Roman"/>
          <w:sz w:val="24"/>
          <w:szCs w:val="24"/>
        </w:rPr>
        <w:t xml:space="preserve">Старшего </w:t>
      </w:r>
      <w:r w:rsidRPr="00DB2EBA">
        <w:rPr>
          <w:rFonts w:ascii="Times New Roman" w:hAnsi="Times New Roman"/>
          <w:sz w:val="24"/>
          <w:szCs w:val="24"/>
        </w:rPr>
        <w:t>Государственного  налогового инспектора оценивается по следующим показателям: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DB2EB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EB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DB2EB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A5611A" w:rsidRDefault="00A5611A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A5611A" w:rsidRDefault="00A5611A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A5611A" w:rsidRDefault="00A5611A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A5611A" w:rsidRPr="00721A54" w:rsidRDefault="00A5611A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56"/>
        <w:gridCol w:w="2438"/>
        <w:gridCol w:w="1984"/>
        <w:gridCol w:w="1984"/>
      </w:tblGrid>
      <w:tr w:rsidR="00267605" w:rsidRPr="00721A54" w:rsidTr="001F30FE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721A54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56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1F30FE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56" w:type="dxa"/>
          </w:tcPr>
          <w:p w:rsidR="00267605" w:rsidRPr="00721A54" w:rsidRDefault="00DB2EBA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Ганюшкина Любовь Геннадьевна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E149A"/>
    <w:rsid w:val="001F30FE"/>
    <w:rsid w:val="00220A49"/>
    <w:rsid w:val="00224A2A"/>
    <w:rsid w:val="00267605"/>
    <w:rsid w:val="002876C8"/>
    <w:rsid w:val="00292B0C"/>
    <w:rsid w:val="00303416"/>
    <w:rsid w:val="003224FE"/>
    <w:rsid w:val="00375E00"/>
    <w:rsid w:val="00382434"/>
    <w:rsid w:val="0040254B"/>
    <w:rsid w:val="00456CEA"/>
    <w:rsid w:val="00466503"/>
    <w:rsid w:val="00474802"/>
    <w:rsid w:val="004C4AFC"/>
    <w:rsid w:val="004D7C59"/>
    <w:rsid w:val="00514F9B"/>
    <w:rsid w:val="005600D1"/>
    <w:rsid w:val="005626D5"/>
    <w:rsid w:val="0058026E"/>
    <w:rsid w:val="005A3B23"/>
    <w:rsid w:val="005E6FF2"/>
    <w:rsid w:val="00613CE3"/>
    <w:rsid w:val="00621468"/>
    <w:rsid w:val="006323CD"/>
    <w:rsid w:val="006C5170"/>
    <w:rsid w:val="006E3A54"/>
    <w:rsid w:val="00721A54"/>
    <w:rsid w:val="00725AA9"/>
    <w:rsid w:val="00760FB1"/>
    <w:rsid w:val="007752A4"/>
    <w:rsid w:val="007B2710"/>
    <w:rsid w:val="007C39B5"/>
    <w:rsid w:val="007C7E34"/>
    <w:rsid w:val="007F549D"/>
    <w:rsid w:val="00850196"/>
    <w:rsid w:val="008A27BF"/>
    <w:rsid w:val="008A79EE"/>
    <w:rsid w:val="008B3712"/>
    <w:rsid w:val="008D3A51"/>
    <w:rsid w:val="008F458F"/>
    <w:rsid w:val="00937B27"/>
    <w:rsid w:val="00963ECE"/>
    <w:rsid w:val="00A10C24"/>
    <w:rsid w:val="00A4433B"/>
    <w:rsid w:val="00A5611A"/>
    <w:rsid w:val="00A62881"/>
    <w:rsid w:val="00A63A1F"/>
    <w:rsid w:val="00A82DC0"/>
    <w:rsid w:val="00A8674D"/>
    <w:rsid w:val="00B041A2"/>
    <w:rsid w:val="00B51402"/>
    <w:rsid w:val="00B81FB4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D042B4"/>
    <w:rsid w:val="00D2043A"/>
    <w:rsid w:val="00D80AE1"/>
    <w:rsid w:val="00D96788"/>
    <w:rsid w:val="00DB2EBA"/>
    <w:rsid w:val="00DD49D8"/>
    <w:rsid w:val="00DF2A4F"/>
    <w:rsid w:val="00E37E52"/>
    <w:rsid w:val="00E54CE4"/>
    <w:rsid w:val="00E55335"/>
    <w:rsid w:val="00E562DC"/>
    <w:rsid w:val="00E75A81"/>
    <w:rsid w:val="00E80E3A"/>
    <w:rsid w:val="00EC764D"/>
    <w:rsid w:val="00ED7B3F"/>
    <w:rsid w:val="00EE70FE"/>
    <w:rsid w:val="00EE7EC7"/>
    <w:rsid w:val="00F34FE7"/>
    <w:rsid w:val="00F365DF"/>
    <w:rsid w:val="00F47478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9BD42081B367F441B75AB86F643F7990401DF85051CACA05462CA109Q6BFI" TargetMode="External"/><Relationship Id="rId18" Type="http://schemas.openxmlformats.org/officeDocument/2006/relationships/hyperlink" Target="consultantplus://offline/ref=E29BD42081B367F441B75AB86F643F79904112F85650CACA05462CA109Q6BFI" TargetMode="External"/><Relationship Id="rId26" Type="http://schemas.openxmlformats.org/officeDocument/2006/relationships/hyperlink" Target="consultantplus://offline/ref=9ED3E9EDE5F4D7DB0E800C4BF994EE58D3690DD52E93859D01337D2C49aFx6E" TargetMode="External"/><Relationship Id="rId39" Type="http://schemas.openxmlformats.org/officeDocument/2006/relationships/hyperlink" Target="consultantplus://offline/ref=E29BD42081B367F441B75AB86F643F79934C1CF95557CACA05462CA109Q6BFI" TargetMode="External"/><Relationship Id="rId21" Type="http://schemas.openxmlformats.org/officeDocument/2006/relationships/hyperlink" Target="consultantplus://offline/ref=E29BD42081B367F441B75AB86F643F79934C12F85050CACA05462CA109Q6BFI" TargetMode="External"/><Relationship Id="rId34" Type="http://schemas.openxmlformats.org/officeDocument/2006/relationships/hyperlink" Target="consultantplus://offline/ref=9ED3E9EDE5F4D7DB0E800C4BF994EE58D36A05DA2398859D01337D2C49aFx6E" TargetMode="External"/><Relationship Id="rId42" Type="http://schemas.openxmlformats.org/officeDocument/2006/relationships/hyperlink" Target="consultantplus://offline/ref=FEED4F6ADBE0F164910D77C19540D3730CED3F61FDE03A557BEFB6E9k2wAE" TargetMode="External"/><Relationship Id="rId47" Type="http://schemas.openxmlformats.org/officeDocument/2006/relationships/hyperlink" Target="consultantplus://offline/ref=9ED3E9EDE5F4D7DB0E800C4BF994EE58D06803DA2198859D01337D2C49aFx6E" TargetMode="External"/><Relationship Id="rId50" Type="http://schemas.openxmlformats.org/officeDocument/2006/relationships/hyperlink" Target="consultantplus://offline/ref=9ED3E9EDE5F4D7DB0E800C4BF994EE58D0610DD72E9D859D01337D2C49aFx6E" TargetMode="External"/><Relationship Id="rId55" Type="http://schemas.openxmlformats.org/officeDocument/2006/relationships/hyperlink" Target="consultantplus://offline/ref=9ED3E9EDE5F4D7DB0E800C4BF994EE58D06F00D2239E859D01337D2C49aFx6E" TargetMode="Externa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E29BD42081B367F441B75AB86F643F79904915FD5253CACA05462CA109Q6BFI" TargetMode="External"/><Relationship Id="rId17" Type="http://schemas.openxmlformats.org/officeDocument/2006/relationships/hyperlink" Target="consultantplus://offline/ref=E29BD42081B367F441B75AB86F643F79904012FC5155CACA05462CA109Q6BFI" TargetMode="External"/><Relationship Id="rId25" Type="http://schemas.openxmlformats.org/officeDocument/2006/relationships/hyperlink" Target="consultantplus://offline/ref=9ED3E9EDE5F4D7DB0E800C4BF994EE58D36805D12093859D01337D2C49aFx6E" TargetMode="External"/><Relationship Id="rId33" Type="http://schemas.openxmlformats.org/officeDocument/2006/relationships/hyperlink" Target="consultantplus://offline/ref=9ED3E9EDE5F4D7DB0E800C4BF994EE58D3690DD22492859D01337D2C49aFx6E" TargetMode="External"/><Relationship Id="rId38" Type="http://schemas.openxmlformats.org/officeDocument/2006/relationships/hyperlink" Target="consultantplus://offline/ref=E29BD42081B367F441B75AB86F643F79914914FE5E5CCACA05462CA109Q6BFI" TargetMode="External"/><Relationship Id="rId46" Type="http://schemas.openxmlformats.org/officeDocument/2006/relationships/hyperlink" Target="consultantplus://offline/ref=FEED4F6ADBE0F164910D77C19540D37309E23062F1EF675F73B6BAEB2Dk2w9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9BD42081B367F441B75AB86F643F79904112F4525CCACA05462CA109Q6BFI" TargetMode="External"/><Relationship Id="rId20" Type="http://schemas.openxmlformats.org/officeDocument/2006/relationships/hyperlink" Target="consultantplus://offline/ref=E29BD42081B367F441B75AB86F643F79904B14F55753CACA05462CA109Q6BFI" TargetMode="External"/><Relationship Id="rId29" Type="http://schemas.openxmlformats.org/officeDocument/2006/relationships/hyperlink" Target="consultantplus://offline/ref=9ED3E9EDE5F4D7DB0E800C4BF994EE58D36903DB2F9B859D01337D2C49aFx6E" TargetMode="External"/><Relationship Id="rId41" Type="http://schemas.openxmlformats.org/officeDocument/2006/relationships/hyperlink" Target="consultantplus://offline/ref=FEED4F6ADBE0F164910D77C19540D37309E23365FCEF675F73B6BAEB2Dk2w9E" TargetMode="External"/><Relationship Id="rId54" Type="http://schemas.openxmlformats.org/officeDocument/2006/relationships/hyperlink" Target="consultantplus://offline/ref=9ED3E9EDE5F4D7DB0E800C4BF994EE58D0600DD72E9B859D01337D2C49aFx6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F8ED764DFBD40A2F5568915E260E31437EBEBAE44E8858F58957B018RDL9I" TargetMode="External"/><Relationship Id="rId24" Type="http://schemas.openxmlformats.org/officeDocument/2006/relationships/hyperlink" Target="consultantplus://offline/ref=9ED3E9EDE5F4D7DB0E800C4BF994EE58D36804D4249C859D01337D2C49aFx6E" TargetMode="External"/><Relationship Id="rId32" Type="http://schemas.openxmlformats.org/officeDocument/2006/relationships/hyperlink" Target="consultantplus://offline/ref=9ED3E9EDE5F4D7DB0E800C4BF994EE58D36904D32399859D01337D2C49aFx6E" TargetMode="External"/><Relationship Id="rId37" Type="http://schemas.openxmlformats.org/officeDocument/2006/relationships/hyperlink" Target="consultantplus://offline/ref=9ED3E9EDE5F4D7DB0E800C4BF994EE58D06106D7259F859D01337D2C49aFx6E" TargetMode="External"/><Relationship Id="rId40" Type="http://schemas.openxmlformats.org/officeDocument/2006/relationships/hyperlink" Target="consultantplus://offline/ref=FEED4F6ADBE0F164910D77C19540D37309ED3E60F1EA675F73B6BAEB2Dk2w9E" TargetMode="External"/><Relationship Id="rId45" Type="http://schemas.openxmlformats.org/officeDocument/2006/relationships/hyperlink" Target="consultantplus://offline/ref=FEED4F6ADBE0F164910D77C19540D37309ED3E6DFFEF675F73B6BAEB2Dk2w9E" TargetMode="External"/><Relationship Id="rId53" Type="http://schemas.openxmlformats.org/officeDocument/2006/relationships/hyperlink" Target="consultantplus://offline/ref=9ED3E9EDE5F4D7DB0E800C4BF994EE58D36802D0219F859D01337D2C49aFx6E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9BD42081B367F441B75AB86F643F7990411DF45554CACA05462CA109Q6BFI" TargetMode="External"/><Relationship Id="rId23" Type="http://schemas.openxmlformats.org/officeDocument/2006/relationships/hyperlink" Target="consultantplus://offline/ref=9ED3E9EDE5F4D7DB0E800C4BF994EE58D3680DD2279A859D01337D2C49aFx6E" TargetMode="External"/><Relationship Id="rId28" Type="http://schemas.openxmlformats.org/officeDocument/2006/relationships/hyperlink" Target="consultantplus://offline/ref=9ED3E9EDE5F4D7DB0E800C4BF994EE58D36805D32E9C859D01337D2C49aFx6E" TargetMode="External"/><Relationship Id="rId36" Type="http://schemas.openxmlformats.org/officeDocument/2006/relationships/hyperlink" Target="consultantplus://offline/ref=E29BD42081B367F441B75AB86F643F79904917FC5351CACA05462CA109Q6BFI" TargetMode="External"/><Relationship Id="rId49" Type="http://schemas.openxmlformats.org/officeDocument/2006/relationships/hyperlink" Target="consultantplus://offline/ref=9ED3E9EDE5F4D7DB0E800C4BF994EE58D66106D42591D897096A712Ea4xEE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37F8ED764DFBD40A2F5568915E260E31437FB0BBE4428858F58957B018RDL9I" TargetMode="External"/><Relationship Id="rId19" Type="http://schemas.openxmlformats.org/officeDocument/2006/relationships/hyperlink" Target="consultantplus://offline/ref=E29BD42081B367F441B75AB86F643F7990401DF85354CACA05462CA109Q6BFI" TargetMode="External"/><Relationship Id="rId31" Type="http://schemas.openxmlformats.org/officeDocument/2006/relationships/hyperlink" Target="consultantplus://offline/ref=9ED3E9EDE5F4D7DB0E800C4BF994EE58D36805D32E92859D01337D2C49aFx6E" TargetMode="External"/><Relationship Id="rId44" Type="http://schemas.openxmlformats.org/officeDocument/2006/relationships/hyperlink" Target="consultantplus://offline/ref=FEED4F6ADBE0F164910D77C19540D37309ED3F60FAEA675F73B6BAEB2Dk2w9E" TargetMode="External"/><Relationship Id="rId52" Type="http://schemas.openxmlformats.org/officeDocument/2006/relationships/hyperlink" Target="consultantplus://offline/ref=9ED3E9EDE5F4D7DB0E800C4BF994EE58D36002D7269C859D01337D2C49aFx6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0401DF85253CACA05462CA109Q6BFI" TargetMode="External"/><Relationship Id="rId14" Type="http://schemas.openxmlformats.org/officeDocument/2006/relationships/hyperlink" Target="consultantplus://offline/ref=E29BD42081B367F441B75AB86F643F79904115F4535CCACA05462CA109Q6BFI" TargetMode="External"/><Relationship Id="rId22" Type="http://schemas.openxmlformats.org/officeDocument/2006/relationships/hyperlink" Target="consultantplus://offline/ref=9ED3E9EDE5F4D7DB0E800C4BF994EE58D36006D52E93859D01337D2C49aFx6E" TargetMode="External"/><Relationship Id="rId27" Type="http://schemas.openxmlformats.org/officeDocument/2006/relationships/hyperlink" Target="consultantplus://offline/ref=9ED3E9EDE5F4D7DB0E800C4BF994EE58D36805D32E9E859D01337D2C49aFx6E" TargetMode="External"/><Relationship Id="rId30" Type="http://schemas.openxmlformats.org/officeDocument/2006/relationships/hyperlink" Target="consultantplus://offline/ref=9ED3E9EDE5F4D7DB0E800C4BF994EE58D36902D2229C859D01337D2C49aFx6E" TargetMode="External"/><Relationship Id="rId35" Type="http://schemas.openxmlformats.org/officeDocument/2006/relationships/hyperlink" Target="consultantplus://offline/ref=E29BD42081B367F441B75AB86F643F79934B1DFE5453CACA05462CA109Q6BFI" TargetMode="External"/><Relationship Id="rId43" Type="http://schemas.openxmlformats.org/officeDocument/2006/relationships/hyperlink" Target="consultantplus://offline/ref=FEED4F6ADBE0F164910D77C19540D3730AED326DF9EF675F73B6BAEB2Dk2w9E" TargetMode="External"/><Relationship Id="rId48" Type="http://schemas.openxmlformats.org/officeDocument/2006/relationships/hyperlink" Target="consultantplus://offline/ref=9ED3E9EDE5F4D7DB0E800C4BF994EE58D06F0DD1279B859D01337D2C49aFx6E" TargetMode="External"/><Relationship Id="rId56" Type="http://schemas.openxmlformats.org/officeDocument/2006/relationships/hyperlink" Target="consultantplus://offline/ref=9ED3E9EDE5F4D7DB0E800C4BF994EE58D06105D22592859D01337D2C49aFx6E" TargetMode="External"/><Relationship Id="rId8" Type="http://schemas.openxmlformats.org/officeDocument/2006/relationships/hyperlink" Target="consultantplus://offline/ref=E29BD42081B367F441B75AB86F643F79904117FA5E54CACA05462CA109Q6BFI" TargetMode="External"/><Relationship Id="rId51" Type="http://schemas.openxmlformats.org/officeDocument/2006/relationships/hyperlink" Target="consultantplus://offline/ref=9ED3E9EDE5F4D7DB0E800C4BF994EE58D06905D3239F859D01337D2C49aFx6E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3D422-E6ED-4D10-ABA3-7B2D9F7B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5279</Words>
  <Characters>30096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Выборова Юлия Сергеевна</cp:lastModifiedBy>
  <cp:revision>2</cp:revision>
  <cp:lastPrinted>2018-01-12T10:15:00Z</cp:lastPrinted>
  <dcterms:created xsi:type="dcterms:W3CDTF">2018-08-15T07:36:00Z</dcterms:created>
  <dcterms:modified xsi:type="dcterms:W3CDTF">2018-08-15T07:36:00Z</dcterms:modified>
</cp:coreProperties>
</file>